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1C431D" w:rsidP="00F04CCB">
      <w:pPr>
        <w:pStyle w:val="NoSpacing"/>
      </w:pPr>
      <w:r>
        <w:t>October 24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C66070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1C431D">
        <w:t>October 17</w:t>
      </w:r>
      <w:r w:rsidR="00C66070">
        <w:t>,</w:t>
      </w:r>
      <w:r w:rsidR="003E54B5">
        <w:t xml:space="preserve"> 2023</w:t>
      </w:r>
      <w:r w:rsidR="009D1E62">
        <w:t xml:space="preserve"> were approved as presented.</w:t>
      </w:r>
    </w:p>
    <w:p w:rsidR="00603756" w:rsidRDefault="001C431D" w:rsidP="00582F67">
      <w:pPr>
        <w:pStyle w:val="NoSpacing"/>
        <w:numPr>
          <w:ilvl w:val="0"/>
          <w:numId w:val="3"/>
        </w:numPr>
      </w:pPr>
      <w:r>
        <w:t>The final s</w:t>
      </w:r>
      <w:r w:rsidR="00B84075">
        <w:t>ubmerged land lease was signed.</w:t>
      </w:r>
    </w:p>
    <w:p w:rsidR="002D1260" w:rsidRDefault="001C431D" w:rsidP="00582F67">
      <w:pPr>
        <w:pStyle w:val="NoSpacing"/>
        <w:numPr>
          <w:ilvl w:val="0"/>
          <w:numId w:val="3"/>
        </w:numPr>
      </w:pPr>
      <w:r>
        <w:t>Current Lovell land foreclosure list was reviewed.</w:t>
      </w:r>
    </w:p>
    <w:p w:rsidR="00C66070" w:rsidRDefault="001C431D" w:rsidP="00E70C08">
      <w:pPr>
        <w:pStyle w:val="NoSpacing"/>
        <w:numPr>
          <w:ilvl w:val="0"/>
          <w:numId w:val="3"/>
        </w:numPr>
      </w:pPr>
      <w:r>
        <w:t>The cost proposals from Harris regarding the Trio system were reviewed</w:t>
      </w:r>
      <w:r w:rsidR="00E70C08">
        <w:t>.</w:t>
      </w:r>
      <w:r w:rsidR="00B84075">
        <w:t xml:space="preserve"> </w:t>
      </w:r>
      <w:r>
        <w:t xml:space="preserve"> Action on these prop</w:t>
      </w:r>
      <w:r w:rsidR="00B84075">
        <w:t>osals will</w:t>
      </w:r>
      <w:r>
        <w:t xml:space="preserve"> be at a later date. </w:t>
      </w:r>
    </w:p>
    <w:p w:rsidR="00336B3C" w:rsidRDefault="00336B3C" w:rsidP="00336B3C">
      <w:pPr>
        <w:pStyle w:val="NoSpacing"/>
        <w:numPr>
          <w:ilvl w:val="0"/>
          <w:numId w:val="3"/>
        </w:numPr>
      </w:pPr>
      <w:r>
        <w:t xml:space="preserve">Larry Fox indicated that he </w:t>
      </w:r>
      <w:r w:rsidR="001C431D">
        <w:t>and his crew are completing</w:t>
      </w:r>
      <w:r w:rsidR="00E70C08">
        <w:t xml:space="preserve"> paving patching </w:t>
      </w:r>
      <w:r>
        <w:t>following the storms of the summer.</w:t>
      </w:r>
      <w:r w:rsidR="00E70C08">
        <w:t xml:space="preserve">  Ditching and the installation of 3-4 </w:t>
      </w:r>
      <w:proofErr w:type="gramStart"/>
      <w:r w:rsidR="00E70C08">
        <w:t>culverts</w:t>
      </w:r>
      <w:r w:rsidR="002D1260">
        <w:t xml:space="preserve"> </w:t>
      </w:r>
      <w:r w:rsidR="001C431D">
        <w:t xml:space="preserve"> </w:t>
      </w:r>
      <w:r w:rsidR="00E70C08">
        <w:t>remains</w:t>
      </w:r>
      <w:proofErr w:type="gramEnd"/>
      <w:r w:rsidR="00E70C08">
        <w:t xml:space="preserve"> to be completed.</w:t>
      </w:r>
      <w:r w:rsidR="001C431D">
        <w:t xml:space="preserve">  The repair of the grader braking systems is continuing.</w:t>
      </w:r>
    </w:p>
    <w:p w:rsidR="00E70C08" w:rsidRDefault="001C431D" w:rsidP="00336B3C">
      <w:pPr>
        <w:pStyle w:val="NoSpacing"/>
        <w:numPr>
          <w:ilvl w:val="0"/>
          <w:numId w:val="3"/>
        </w:numPr>
      </w:pPr>
      <w:r>
        <w:t>Eric Gulbrandsen discussed a Maine Connectivity email regarding the system grant to Spectrum</w:t>
      </w:r>
      <w:r w:rsidR="00E70C08">
        <w:t>.</w:t>
      </w:r>
      <w:r>
        <w:t xml:space="preserve">  The email indicated that Spectrum has declined the grant intended to provide 100% broadband coverage to Lovell and several other towns.  The status of this Spectrum system upgrade remains under review by the parties.</w:t>
      </w:r>
    </w:p>
    <w:p w:rsidR="001C431D" w:rsidRDefault="001C431D" w:rsidP="00336B3C">
      <w:pPr>
        <w:pStyle w:val="NoSpacing"/>
        <w:numPr>
          <w:ilvl w:val="0"/>
          <w:numId w:val="3"/>
        </w:numPr>
      </w:pPr>
      <w:r>
        <w:t xml:space="preserve">The University of </w:t>
      </w:r>
      <w:proofErr w:type="gramStart"/>
      <w:r>
        <w:t xml:space="preserve">Rhode  </w:t>
      </w:r>
      <w:r w:rsidR="00761383">
        <w:t>Island</w:t>
      </w:r>
      <w:proofErr w:type="gramEnd"/>
      <w:r w:rsidR="00761383">
        <w:t xml:space="preserve"> </w:t>
      </w:r>
      <w:r>
        <w:t xml:space="preserve">provided a letter with attached flyers regarding overdose education and </w:t>
      </w:r>
      <w:proofErr w:type="spellStart"/>
      <w:r>
        <w:t>Narcan</w:t>
      </w:r>
      <w:proofErr w:type="spellEnd"/>
      <w:r>
        <w:t xml:space="preserve"> administration with the recommendation that these flyers be posted in Lovell.</w:t>
      </w:r>
      <w:r w:rsidR="00B84075">
        <w:t xml:space="preserve">  The Select Board recommends we do so.</w:t>
      </w:r>
    </w:p>
    <w:p w:rsidR="00CD21AF" w:rsidRDefault="00CD21AF" w:rsidP="00336B3C">
      <w:pPr>
        <w:pStyle w:val="NoSpacing"/>
        <w:numPr>
          <w:ilvl w:val="0"/>
          <w:numId w:val="3"/>
        </w:numPr>
      </w:pPr>
      <w:r>
        <w:t>The Select Board voted to go into Executive Session on a personnel matter.</w:t>
      </w:r>
    </w:p>
    <w:p w:rsidR="00CD21AF" w:rsidRDefault="00CD21AF" w:rsidP="00336B3C">
      <w:pPr>
        <w:pStyle w:val="NoSpacing"/>
        <w:numPr>
          <w:ilvl w:val="0"/>
          <w:numId w:val="3"/>
        </w:numPr>
      </w:pPr>
      <w:r>
        <w:t>The Select Board voted to return to the Select Board meeting and adjourn.</w:t>
      </w: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B84075">
        <w:t xml:space="preserve"> at 7:15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C431D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3418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13BD5"/>
    <w:rsid w:val="005148F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B2DB7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61383"/>
    <w:rsid w:val="00771901"/>
    <w:rsid w:val="00771914"/>
    <w:rsid w:val="00793123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21AF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2023-11-01T12:05:00Z</dcterms:created>
  <dcterms:modified xsi:type="dcterms:W3CDTF">2023-11-01T12:05:00Z</dcterms:modified>
</cp:coreProperties>
</file>